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1C267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030E0">
        <w:rPr>
          <w:rFonts w:ascii="Times New Roman" w:hAnsi="Times New Roman" w:cs="Times New Roman"/>
          <w:b/>
          <w:sz w:val="24"/>
          <w:szCs w:val="24"/>
        </w:rPr>
        <w:t>25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976B0">
        <w:rPr>
          <w:rFonts w:ascii="Times New Roman" w:hAnsi="Times New Roman" w:cs="Times New Roman"/>
          <w:sz w:val="24"/>
          <w:szCs w:val="24"/>
        </w:rPr>
        <w:t>45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C2678">
        <w:rPr>
          <w:rFonts w:ascii="Times New Roman" w:hAnsi="Times New Roman" w:cs="Times New Roman"/>
          <w:sz w:val="24"/>
          <w:szCs w:val="24"/>
        </w:rPr>
        <w:t>КЗК-</w:t>
      </w:r>
      <w:r w:rsidR="001030E0" w:rsidRPr="001C2678">
        <w:rPr>
          <w:rFonts w:ascii="Times New Roman" w:hAnsi="Times New Roman" w:cs="Times New Roman"/>
          <w:sz w:val="24"/>
          <w:szCs w:val="24"/>
        </w:rPr>
        <w:t>1094</w:t>
      </w:r>
      <w:r w:rsidR="005C2532" w:rsidRPr="001C2678">
        <w:rPr>
          <w:rFonts w:ascii="Times New Roman" w:hAnsi="Times New Roman" w:cs="Times New Roman"/>
          <w:sz w:val="24"/>
          <w:szCs w:val="24"/>
        </w:rPr>
        <w:t>/2024</w:t>
      </w:r>
      <w:r w:rsidRPr="001C267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818FA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2818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1C2678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1C267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030E0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„ВИП Трейд енд </w:t>
      </w:r>
      <w:proofErr w:type="spellStart"/>
      <w:r w:rsidR="001030E0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Билд</w:t>
      </w:r>
      <w:proofErr w:type="spellEnd"/>
      <w:r w:rsidR="001030E0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1C267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B2A3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936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030E0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Благоевград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BB2A38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B2A38" w:rsidRDefault="00BB2A38" w:rsidP="00BB2A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B2A38" w:rsidRDefault="00BB2A38" w:rsidP="00BB2A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2A38" w:rsidRPr="007A5615" w:rsidRDefault="00BB2A38" w:rsidP="00BB2A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председателят на КЗК г-н Димитър Кюмюрджиев:</w:t>
      </w:r>
    </w:p>
    <w:p w:rsidR="00BB2A38" w:rsidRDefault="00BB2A38" w:rsidP="00BB2A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BF12DB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B2A38" w:rsidRPr="00BB2A38" w:rsidRDefault="00BB2A38" w:rsidP="00BB2A38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B2A3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хода на проучването по преписката, КЗК е уведомена, че с </w:t>
      </w:r>
      <w:r w:rsidR="001C267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</w:t>
      </w:r>
      <w:r w:rsidRPr="00BB2A3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ешение на възложителя, на основание чл. </w:t>
      </w:r>
      <w:r w:rsidRPr="00BB2A38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110, ал. 1, т.5 от ЗОП  </w:t>
      </w:r>
      <w:r w:rsidRPr="00BB2A3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е прекратена процедурата.</w:t>
      </w:r>
    </w:p>
    <w:p w:rsidR="00BB2A38" w:rsidRPr="00BB2A38" w:rsidRDefault="00BB2A38" w:rsidP="00BB2A38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B2A3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КЗК следи служебно в хода на производството, относно наличието на правен интерес у жалбоподателя, който представлява задължителна процесуална предпоставка за допустимост на жалбата.</w:t>
      </w:r>
    </w:p>
    <w:p w:rsidR="00BB2A38" w:rsidRPr="00BB2A38" w:rsidRDefault="00BB2A38" w:rsidP="00BB2A38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BB2A38" w:rsidRPr="00BB2A38" w:rsidRDefault="00BB2A38" w:rsidP="00BB2A38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B2A3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Въз основа на гореизложеното</w:t>
      </w:r>
      <w:bookmarkStart w:id="0" w:name="_GoBack"/>
      <w:bookmarkEnd w:id="0"/>
      <w:r w:rsidRPr="00BB2A3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Комисията за защита на конкуренцията</w:t>
      </w:r>
    </w:p>
    <w:p w:rsidR="00BB2A38" w:rsidRDefault="00BB2A38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B2A38" w:rsidRDefault="00BB2A38" w:rsidP="00BB2A3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B2A38" w:rsidRDefault="00BB2A38" w:rsidP="00BB2A3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B2A38" w:rsidRDefault="00BB2A38" w:rsidP="00BB2A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в законоустановения срок. </w:t>
      </w:r>
    </w:p>
    <w:p w:rsidR="00BB2A38" w:rsidRDefault="00BB2A38" w:rsidP="00BB2A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2A38" w:rsidRDefault="00BB2A38" w:rsidP="00BB2A3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2A38" w:rsidRDefault="00BB2A38" w:rsidP="00BB2A3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B2A38" w:rsidRDefault="00392C4B" w:rsidP="00BB2A3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</w:t>
      </w:r>
      <w:r w:rsidR="00BB2A38">
        <w:rPr>
          <w:rFonts w:ascii="Times New Roman" w:hAnsi="Times New Roman" w:cs="Times New Roman"/>
          <w:sz w:val="24"/>
          <w:szCs w:val="24"/>
        </w:rPr>
        <w:t>редседател:</w:t>
      </w:r>
    </w:p>
    <w:p w:rsidR="00BB2A38" w:rsidRDefault="00BB2A38" w:rsidP="00BB2A3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2A38" w:rsidRDefault="00BB2A38" w:rsidP="00BB2A3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392C4B">
        <w:rPr>
          <w:rFonts w:ascii="Times New Roman" w:hAnsi="Times New Roman" w:cs="Times New Roman"/>
          <w:sz w:val="24"/>
          <w:szCs w:val="24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B2A38" w:rsidRDefault="00BB2A38" w:rsidP="00BB2A3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2A38" w:rsidRDefault="00BB2A38" w:rsidP="00BB2A3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B2A38" w:rsidRDefault="00BB2A38" w:rsidP="00BB2A3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B2A38" w:rsidP="00BB2A38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D96" w:rsidRDefault="00F04D96">
      <w:pPr>
        <w:spacing w:after="0" w:line="240" w:lineRule="auto"/>
      </w:pPr>
      <w:r>
        <w:separator/>
      </w:r>
    </w:p>
  </w:endnote>
  <w:endnote w:type="continuationSeparator" w:id="0">
    <w:p w:rsidR="00F04D96" w:rsidRDefault="00F04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26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04D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D96" w:rsidRDefault="00F04D96">
      <w:pPr>
        <w:spacing w:after="0" w:line="240" w:lineRule="auto"/>
      </w:pPr>
      <w:r>
        <w:separator/>
      </w:r>
    </w:p>
  </w:footnote>
  <w:footnote w:type="continuationSeparator" w:id="0">
    <w:p w:rsidR="00F04D96" w:rsidRDefault="00F04D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76464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0E0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0FB1"/>
    <w:rsid w:val="00152F2D"/>
    <w:rsid w:val="00170A10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C0AE8"/>
    <w:rsid w:val="001C267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18FA"/>
    <w:rsid w:val="00285618"/>
    <w:rsid w:val="00287CA0"/>
    <w:rsid w:val="002912BD"/>
    <w:rsid w:val="00292060"/>
    <w:rsid w:val="0029496D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0478D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92C4B"/>
    <w:rsid w:val="003A450F"/>
    <w:rsid w:val="003B3CA8"/>
    <w:rsid w:val="003B76CA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33D2"/>
    <w:rsid w:val="0051456F"/>
    <w:rsid w:val="00524B76"/>
    <w:rsid w:val="00527212"/>
    <w:rsid w:val="00535745"/>
    <w:rsid w:val="005420DF"/>
    <w:rsid w:val="00542A01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5E84"/>
    <w:rsid w:val="005F6C72"/>
    <w:rsid w:val="005F7A85"/>
    <w:rsid w:val="006059DF"/>
    <w:rsid w:val="00607215"/>
    <w:rsid w:val="006106AD"/>
    <w:rsid w:val="00613170"/>
    <w:rsid w:val="00613201"/>
    <w:rsid w:val="006248F7"/>
    <w:rsid w:val="00627AE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5A84"/>
    <w:rsid w:val="006771E5"/>
    <w:rsid w:val="00681FF5"/>
    <w:rsid w:val="006835F6"/>
    <w:rsid w:val="00693336"/>
    <w:rsid w:val="006A6F5A"/>
    <w:rsid w:val="006B278B"/>
    <w:rsid w:val="006D6F92"/>
    <w:rsid w:val="006F12C7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358E"/>
    <w:rsid w:val="0074031E"/>
    <w:rsid w:val="00743758"/>
    <w:rsid w:val="00755C20"/>
    <w:rsid w:val="00764FF7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0E82"/>
    <w:rsid w:val="008B5984"/>
    <w:rsid w:val="008C41AF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3DB1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36BE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12F0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D68D0"/>
    <w:rsid w:val="00AE1F19"/>
    <w:rsid w:val="00AE3012"/>
    <w:rsid w:val="00AE427E"/>
    <w:rsid w:val="00AE5F34"/>
    <w:rsid w:val="00AE670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B2A38"/>
    <w:rsid w:val="00BC6525"/>
    <w:rsid w:val="00BE15FA"/>
    <w:rsid w:val="00BE627F"/>
    <w:rsid w:val="00BF12DB"/>
    <w:rsid w:val="00BF32E4"/>
    <w:rsid w:val="00C00300"/>
    <w:rsid w:val="00C02691"/>
    <w:rsid w:val="00C02A37"/>
    <w:rsid w:val="00C0560D"/>
    <w:rsid w:val="00C06ADB"/>
    <w:rsid w:val="00C34CC1"/>
    <w:rsid w:val="00C61F0B"/>
    <w:rsid w:val="00C87C4C"/>
    <w:rsid w:val="00C96A7A"/>
    <w:rsid w:val="00CA46AF"/>
    <w:rsid w:val="00CB0D70"/>
    <w:rsid w:val="00CB790D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387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258E7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4D96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976B0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6E4B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196</Words>
  <Characters>1119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2025-01-20T09:41:00Z</dcterms:modified>
</cp:coreProperties>
</file>